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B4B5" w14:textId="77777777" w:rsidR="008E7BDA" w:rsidRPr="00CB5FCF" w:rsidRDefault="008E7BDA" w:rsidP="00EB4FBD">
      <w:pPr>
        <w:pStyle w:val="40"/>
        <w:shd w:val="clear" w:color="auto" w:fill="auto"/>
        <w:spacing w:line="266" w:lineRule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849B4CD" wp14:editId="3EAA12C9">
            <wp:extent cx="713105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B4085" w14:textId="77777777" w:rsidR="00EB4FBD" w:rsidRPr="00CB5FCF" w:rsidRDefault="00EB4FBD" w:rsidP="00EB4FBD">
      <w:pPr>
        <w:pStyle w:val="40"/>
        <w:shd w:val="clear" w:color="auto" w:fill="auto"/>
        <w:spacing w:line="266" w:lineRule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 xml:space="preserve">СОВЕЩАНИЕ ПО ВЗАИМОДЕЙСТВИЮ </w:t>
      </w:r>
    </w:p>
    <w:p w14:paraId="69671411" w14:textId="77777777" w:rsidR="00EB4FBD" w:rsidRPr="00CB5FCF" w:rsidRDefault="00EB4FBD" w:rsidP="00EB4FBD">
      <w:pPr>
        <w:pStyle w:val="40"/>
        <w:shd w:val="clear" w:color="auto" w:fill="auto"/>
        <w:spacing w:line="266" w:lineRule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 xml:space="preserve">И МЕРАМ ДОВЕРИЯ В АЗИИ </w:t>
      </w:r>
    </w:p>
    <w:p w14:paraId="3279D207" w14:textId="77777777" w:rsidR="00EB4FBD" w:rsidRPr="008D764A" w:rsidRDefault="00EB4FBD" w:rsidP="00EB4FBD">
      <w:pPr>
        <w:pStyle w:val="40"/>
        <w:shd w:val="clear" w:color="auto" w:fill="auto"/>
        <w:spacing w:line="266" w:lineRule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</w:p>
    <w:p w14:paraId="067B2812" w14:textId="77777777" w:rsidR="00CB5FCF" w:rsidRPr="008D764A" w:rsidRDefault="00CB5FCF" w:rsidP="00EB4FBD">
      <w:pPr>
        <w:pStyle w:val="40"/>
        <w:shd w:val="clear" w:color="auto" w:fill="auto"/>
        <w:spacing w:line="266" w:lineRule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</w:p>
    <w:p w14:paraId="11DBF9F5" w14:textId="59B6772B" w:rsidR="008E7BDA" w:rsidRDefault="00EB4FBD" w:rsidP="005A4235">
      <w:pPr>
        <w:pStyle w:val="BodyText"/>
        <w:spacing w:after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sz w:val="28"/>
          <w:szCs w:val="28"/>
        </w:rPr>
        <w:t xml:space="preserve">УЧЕБНАЯ </w:t>
      </w:r>
      <w:r w:rsidR="008D764A">
        <w:rPr>
          <w:rStyle w:val="4"/>
          <w:rFonts w:ascii="Cambria" w:hAnsi="Cambria"/>
          <w:b/>
          <w:bCs/>
          <w:sz w:val="28"/>
          <w:szCs w:val="28"/>
        </w:rPr>
        <w:t>ОНЛАЙН-</w:t>
      </w:r>
      <w:r>
        <w:rPr>
          <w:rStyle w:val="4"/>
          <w:rFonts w:ascii="Cambria" w:hAnsi="Cambria"/>
          <w:b/>
          <w:bCs/>
          <w:sz w:val="28"/>
          <w:szCs w:val="28"/>
        </w:rPr>
        <w:t>ПРОГРАММА ПО РАЗВИТИЮ АГРОПРОМЫШЛЕННОГО КОМПЛЕКСА И БОРЬБЕ С НИЩЕТОЙ ДЛЯ ГОСУДАРСТВ-ЧЛЕНОВ СВМДА</w:t>
      </w: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14:paraId="65FF8006" w14:textId="48C11E14" w:rsidR="005A4235" w:rsidRPr="008D764A" w:rsidRDefault="008D764A" w:rsidP="00EB4FBD">
      <w:pPr>
        <w:pStyle w:val="40"/>
        <w:shd w:val="clear" w:color="auto" w:fill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>Организатор</w:t>
      </w:r>
      <w:r w:rsidRPr="008D764A">
        <w:rPr>
          <w:rStyle w:val="4"/>
          <w:rFonts w:ascii="Cambria" w:hAnsi="Cambria"/>
          <w:b/>
          <w:bCs/>
          <w:color w:val="000000"/>
          <w:sz w:val="28"/>
          <w:szCs w:val="28"/>
        </w:rPr>
        <w:t>:</w:t>
      </w:r>
    </w:p>
    <w:p w14:paraId="3F10F702" w14:textId="6BEC5ED8" w:rsidR="008E7BDA" w:rsidRPr="00CB5FCF" w:rsidRDefault="008E7BDA" w:rsidP="00EB4FBD">
      <w:pPr>
        <w:pStyle w:val="40"/>
        <w:shd w:val="clear" w:color="auto" w:fill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 xml:space="preserve">Янлинская демонстрационная зона высоких технологий в сельском хозяйстве </w:t>
      </w:r>
    </w:p>
    <w:p w14:paraId="08E0DAC0" w14:textId="77777777" w:rsidR="008E7BDA" w:rsidRPr="00CB5FCF" w:rsidRDefault="008E7BDA" w:rsidP="00EB4FBD">
      <w:pPr>
        <w:pStyle w:val="40"/>
        <w:shd w:val="clear" w:color="auto" w:fill="auto"/>
        <w:ind w:firstLine="0"/>
        <w:jc w:val="center"/>
        <w:rPr>
          <w:rStyle w:val="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4"/>
          <w:rFonts w:ascii="Cambria" w:hAnsi="Cambria"/>
          <w:b/>
          <w:bCs/>
          <w:color w:val="000000"/>
          <w:sz w:val="28"/>
          <w:szCs w:val="28"/>
        </w:rPr>
        <w:t>(Китайская Народная Республика)</w:t>
      </w:r>
    </w:p>
    <w:p w14:paraId="3534B51E" w14:textId="3847C967" w:rsidR="00EB4FBD" w:rsidRPr="00CB5FCF" w:rsidRDefault="008E7BDA" w:rsidP="00EB4FBD">
      <w:pPr>
        <w:pStyle w:val="40"/>
        <w:shd w:val="clear" w:color="auto" w:fill="auto"/>
        <w:ind w:firstLine="0"/>
        <w:jc w:val="center"/>
        <w:rPr>
          <w:rFonts w:ascii="Cambria" w:hAnsi="Cambria"/>
          <w:sz w:val="28"/>
          <w:szCs w:val="28"/>
        </w:rPr>
      </w:pPr>
      <w:r>
        <w:rPr>
          <w:rStyle w:val="4"/>
          <w:rFonts w:ascii="Cambria" w:hAnsi="Cambria"/>
          <w:color w:val="000000"/>
          <w:sz w:val="28"/>
          <w:szCs w:val="28"/>
        </w:rPr>
        <w:t xml:space="preserve"> (18-20 мая 2023 г.)</w:t>
      </w:r>
    </w:p>
    <w:p w14:paraId="421510AC" w14:textId="77777777" w:rsidR="00EB4FBD" w:rsidRPr="00CB5FCF" w:rsidRDefault="00EB4FBD" w:rsidP="00EB4FBD">
      <w:pPr>
        <w:pStyle w:val="40"/>
        <w:shd w:val="clear" w:color="auto" w:fill="auto"/>
        <w:ind w:firstLine="0"/>
        <w:jc w:val="center"/>
        <w:rPr>
          <w:rStyle w:val="4"/>
          <w:rFonts w:ascii="Cambria" w:hAnsi="Cambria"/>
          <w:color w:val="000000"/>
          <w:sz w:val="28"/>
          <w:szCs w:val="28"/>
        </w:rPr>
      </w:pPr>
      <w:r>
        <w:rPr>
          <w:rStyle w:val="4"/>
          <w:rFonts w:ascii="Cambria" w:hAnsi="Cambria"/>
          <w:color w:val="000000"/>
          <w:sz w:val="28"/>
          <w:szCs w:val="28"/>
        </w:rPr>
        <w:t>РЕГИСТРАЦИОННАЯ ФОРМА</w:t>
      </w:r>
    </w:p>
    <w:p w14:paraId="3D2D68FB" w14:textId="77777777" w:rsidR="00EB4FBD" w:rsidRPr="00CB5FCF" w:rsidRDefault="00EB4FBD" w:rsidP="00EB4FBD">
      <w:pPr>
        <w:pStyle w:val="40"/>
        <w:shd w:val="clear" w:color="auto" w:fill="auto"/>
        <w:ind w:firstLine="0"/>
        <w:rPr>
          <w:rStyle w:val="4"/>
          <w:rFonts w:ascii="Cambria" w:hAnsi="Cambria"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417"/>
      </w:tblGrid>
      <w:tr w:rsidR="009E7AD3" w:rsidRPr="009E7AD3" w14:paraId="6A34C0C8" w14:textId="77777777" w:rsidTr="008D764A">
        <w:tc>
          <w:tcPr>
            <w:tcW w:w="4815" w:type="dxa"/>
          </w:tcPr>
          <w:p w14:paraId="3BB65C6C" w14:textId="61E88FB1" w:rsidR="009E7AD3" w:rsidRPr="009E7AD3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>Государство-член СВМДА</w:t>
            </w:r>
          </w:p>
        </w:tc>
        <w:tc>
          <w:tcPr>
            <w:tcW w:w="4417" w:type="dxa"/>
          </w:tcPr>
          <w:p w14:paraId="5E0468C9" w14:textId="77777777" w:rsidR="009E7AD3" w:rsidRPr="00CB5FCF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EB4FBD" w:rsidRPr="00323A03" w14:paraId="3D03915A" w14:textId="77777777" w:rsidTr="008D764A">
        <w:tc>
          <w:tcPr>
            <w:tcW w:w="4815" w:type="dxa"/>
          </w:tcPr>
          <w:p w14:paraId="12213E80" w14:textId="36B95453" w:rsidR="00EB4FBD" w:rsidRPr="009E7AD3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>Форма обращения и имя (г-н/г-жа)</w:t>
            </w:r>
          </w:p>
        </w:tc>
        <w:tc>
          <w:tcPr>
            <w:tcW w:w="4417" w:type="dxa"/>
          </w:tcPr>
          <w:p w14:paraId="20677BC2" w14:textId="77777777" w:rsidR="00EB4FBD" w:rsidRPr="008D764A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EB4FBD" w:rsidRPr="00CB5FCF" w14:paraId="71B3E136" w14:textId="77777777" w:rsidTr="008D764A">
        <w:tc>
          <w:tcPr>
            <w:tcW w:w="4815" w:type="dxa"/>
          </w:tcPr>
          <w:p w14:paraId="4CEBF54C" w14:textId="6BC4D7FF" w:rsidR="00EB4FBD" w:rsidRPr="009E7AD3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417" w:type="dxa"/>
          </w:tcPr>
          <w:p w14:paraId="132E4904" w14:textId="77777777" w:rsidR="00EB4FBD" w:rsidRPr="00CB5FCF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EB4FBD" w:rsidRPr="00CB5FCF" w14:paraId="5AB1EE5A" w14:textId="77777777" w:rsidTr="008D764A">
        <w:tc>
          <w:tcPr>
            <w:tcW w:w="4815" w:type="dxa"/>
          </w:tcPr>
          <w:p w14:paraId="1CD3CEC1" w14:textId="77777777" w:rsidR="00EB4FBD" w:rsidRPr="009E7AD3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417" w:type="dxa"/>
          </w:tcPr>
          <w:p w14:paraId="04AF7897" w14:textId="77777777" w:rsidR="00EB4FBD" w:rsidRPr="00CB5FCF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EB4FBD" w:rsidRPr="00CB5FCF" w14:paraId="3B64B6BC" w14:textId="77777777" w:rsidTr="008D764A">
        <w:tc>
          <w:tcPr>
            <w:tcW w:w="4815" w:type="dxa"/>
          </w:tcPr>
          <w:p w14:paraId="7711E70E" w14:textId="77777777" w:rsidR="00EB4FBD" w:rsidRPr="009E7AD3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417" w:type="dxa"/>
          </w:tcPr>
          <w:p w14:paraId="04DA07AA" w14:textId="77777777" w:rsidR="00EB4FBD" w:rsidRPr="00CB5FCF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EB4FBD" w:rsidRPr="00323A03" w14:paraId="169170B8" w14:textId="77777777" w:rsidTr="008D764A">
        <w:tc>
          <w:tcPr>
            <w:tcW w:w="4815" w:type="dxa"/>
          </w:tcPr>
          <w:p w14:paraId="0A4933BD" w14:textId="77777777" w:rsidR="009E7AD3" w:rsidRPr="009E7AD3" w:rsidRDefault="009E7AD3" w:rsidP="009E7AD3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color w:val="000000"/>
                <w:sz w:val="28"/>
                <w:szCs w:val="28"/>
              </w:rPr>
              <w:t xml:space="preserve">Электронная почта (обязательно) </w:t>
            </w:r>
          </w:p>
          <w:p w14:paraId="21C32A0F" w14:textId="3552983A" w:rsidR="00EB4FBD" w:rsidRPr="009E7AD3" w:rsidRDefault="009E7AD3" w:rsidP="009E7AD3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i/>
                <w:color w:val="000000"/>
                <w:sz w:val="28"/>
                <w:szCs w:val="28"/>
              </w:rPr>
              <w:t>На этот адрес электронной почты будет отправлена ссылка для участия в семинаре</w:t>
            </w:r>
          </w:p>
        </w:tc>
        <w:tc>
          <w:tcPr>
            <w:tcW w:w="4417" w:type="dxa"/>
          </w:tcPr>
          <w:p w14:paraId="57313A2B" w14:textId="77777777" w:rsidR="00EB4FBD" w:rsidRPr="008D764A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EB4FBD" w:rsidRPr="009E7AD3" w14:paraId="2AD44BDE" w14:textId="77777777" w:rsidTr="008D764A">
        <w:tc>
          <w:tcPr>
            <w:tcW w:w="4815" w:type="dxa"/>
          </w:tcPr>
          <w:p w14:paraId="1DB15A6D" w14:textId="7EB45AA8" w:rsidR="00EB4FBD" w:rsidRPr="009E7AD3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i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i/>
                <w:color w:val="000000"/>
                <w:sz w:val="28"/>
                <w:szCs w:val="28"/>
              </w:rPr>
              <w:t>Номер телефона/мобильный номер</w:t>
            </w:r>
          </w:p>
        </w:tc>
        <w:tc>
          <w:tcPr>
            <w:tcW w:w="4417" w:type="dxa"/>
          </w:tcPr>
          <w:p w14:paraId="37E6C304" w14:textId="77777777" w:rsidR="00EB4FBD" w:rsidRPr="00CB5FCF" w:rsidRDefault="00EB4FBD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9E7AD3" w:rsidRPr="009E7AD3" w14:paraId="0C10C264" w14:textId="77777777" w:rsidTr="008D764A">
        <w:tc>
          <w:tcPr>
            <w:tcW w:w="4815" w:type="dxa"/>
          </w:tcPr>
          <w:p w14:paraId="4088ABF8" w14:textId="3BD10FC8" w:rsidR="009E7AD3" w:rsidRPr="009E7AD3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i/>
                <w:color w:val="000000"/>
                <w:sz w:val="28"/>
                <w:szCs w:val="28"/>
              </w:rPr>
            </w:pPr>
            <w:r>
              <w:rPr>
                <w:rStyle w:val="4"/>
                <w:rFonts w:ascii="Cambria" w:hAnsi="Cambria"/>
                <w:i/>
                <w:color w:val="000000"/>
                <w:sz w:val="28"/>
                <w:szCs w:val="28"/>
              </w:rPr>
              <w:t>Комментарии, если имеются</w:t>
            </w:r>
          </w:p>
        </w:tc>
        <w:tc>
          <w:tcPr>
            <w:tcW w:w="4417" w:type="dxa"/>
          </w:tcPr>
          <w:p w14:paraId="563A0CFA" w14:textId="77777777" w:rsidR="009E7AD3" w:rsidRPr="00CB5FCF" w:rsidRDefault="009E7AD3" w:rsidP="00EB4FBD">
            <w:pPr>
              <w:pStyle w:val="40"/>
              <w:shd w:val="clear" w:color="auto" w:fill="auto"/>
              <w:ind w:firstLine="0"/>
              <w:rPr>
                <w:rStyle w:val="4"/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D6F4E34" w14:textId="77777777" w:rsidR="00EB4FBD" w:rsidRPr="00CB5FCF" w:rsidRDefault="00EB4FBD" w:rsidP="00EB4FBD">
      <w:pPr>
        <w:pStyle w:val="40"/>
        <w:shd w:val="clear" w:color="auto" w:fill="auto"/>
        <w:ind w:firstLine="0"/>
        <w:rPr>
          <w:rStyle w:val="4"/>
          <w:rFonts w:ascii="Cambria" w:hAnsi="Cambria"/>
          <w:color w:val="000000"/>
          <w:sz w:val="28"/>
          <w:szCs w:val="28"/>
          <w:lang w:val="en-US"/>
        </w:rPr>
      </w:pPr>
    </w:p>
    <w:p w14:paraId="2217F077" w14:textId="04D76F82" w:rsidR="00EB4FBD" w:rsidRPr="008D764A" w:rsidRDefault="00EB4FBD" w:rsidP="008D764A">
      <w:pPr>
        <w:pStyle w:val="40"/>
        <w:shd w:val="clear" w:color="auto" w:fill="auto"/>
        <w:ind w:firstLine="0"/>
        <w:jc w:val="both"/>
        <w:rPr>
          <w:rFonts w:ascii="Cambria" w:hAnsi="Cambria"/>
          <w:sz w:val="28"/>
          <w:szCs w:val="28"/>
        </w:rPr>
      </w:pPr>
      <w:r w:rsidRPr="008D764A">
        <w:rPr>
          <w:rFonts w:ascii="Cambria" w:hAnsi="Cambria"/>
          <w:sz w:val="28"/>
          <w:szCs w:val="28"/>
        </w:rPr>
        <w:t xml:space="preserve">Пожалуйста, заполните и отправьте эту регистрационную форму по адресу </w:t>
      </w:r>
      <w:hyperlink r:id="rId7" w:history="1">
        <w:r w:rsidR="00F718F4" w:rsidRPr="00D3687B">
          <w:rPr>
            <w:rStyle w:val="Hyperlink"/>
            <w:rFonts w:ascii="Cambria" w:hAnsi="Cambria"/>
            <w:sz w:val="28"/>
            <w:szCs w:val="28"/>
            <w:lang w:val="en-US"/>
          </w:rPr>
          <w:t>lakshmi</w:t>
        </w:r>
        <w:r w:rsidR="00F718F4" w:rsidRPr="00D3687B">
          <w:rPr>
            <w:rStyle w:val="Hyperlink"/>
            <w:rFonts w:ascii="Cambria" w:hAnsi="Cambria"/>
            <w:sz w:val="28"/>
            <w:szCs w:val="28"/>
          </w:rPr>
          <w:t>.</w:t>
        </w:r>
        <w:r w:rsidR="00F718F4" w:rsidRPr="00D3687B">
          <w:rPr>
            <w:rStyle w:val="Hyperlink"/>
            <w:rFonts w:ascii="Cambria" w:hAnsi="Cambria"/>
            <w:sz w:val="28"/>
            <w:szCs w:val="28"/>
            <w:lang w:val="en-US"/>
          </w:rPr>
          <w:t>kant</w:t>
        </w:r>
        <w:r w:rsidR="00F718F4" w:rsidRPr="00D3687B">
          <w:rPr>
            <w:rStyle w:val="Hyperlink"/>
            <w:rFonts w:ascii="Cambria" w:hAnsi="Cambria"/>
            <w:sz w:val="28"/>
            <w:szCs w:val="28"/>
          </w:rPr>
          <w:t>@s-cica.org</w:t>
        </w:r>
      </w:hyperlink>
      <w:r w:rsidR="008D764A">
        <w:rPr>
          <w:rFonts w:ascii="Cambria" w:hAnsi="Cambria"/>
          <w:sz w:val="28"/>
          <w:szCs w:val="28"/>
        </w:rPr>
        <w:t xml:space="preserve"> </w:t>
      </w:r>
      <w:r w:rsidR="00020ACE">
        <w:rPr>
          <w:rFonts w:ascii="Cambria" w:hAnsi="Cambria"/>
          <w:sz w:val="28"/>
          <w:szCs w:val="28"/>
        </w:rPr>
        <w:t xml:space="preserve">и </w:t>
      </w:r>
      <w:hyperlink r:id="rId8" w:history="1">
        <w:r w:rsidR="00020ACE" w:rsidRPr="00F4398F">
          <w:rPr>
            <w:rStyle w:val="Hyperlink"/>
            <w:rFonts w:ascii="Cambria" w:hAnsi="Cambria"/>
            <w:sz w:val="28"/>
            <w:szCs w:val="28"/>
            <w:lang w:val="en-US"/>
          </w:rPr>
          <w:t>iec</w:t>
        </w:r>
        <w:r w:rsidR="00020ACE" w:rsidRPr="00F4398F">
          <w:rPr>
            <w:rStyle w:val="Hyperlink"/>
            <w:rFonts w:ascii="Cambria" w:hAnsi="Cambria"/>
            <w:sz w:val="28"/>
            <w:szCs w:val="28"/>
          </w:rPr>
          <w:t>2022</w:t>
        </w:r>
        <w:r w:rsidR="00020ACE" w:rsidRPr="00F4398F">
          <w:rPr>
            <w:rStyle w:val="Hyperlink"/>
            <w:rFonts w:ascii="Cambria" w:hAnsi="Cambria"/>
            <w:sz w:val="28"/>
            <w:szCs w:val="28"/>
            <w:lang w:val="en-US"/>
          </w:rPr>
          <w:t>yangling</w:t>
        </w:r>
        <w:r w:rsidR="00020ACE" w:rsidRPr="00F4398F">
          <w:rPr>
            <w:rStyle w:val="Hyperlink"/>
            <w:rFonts w:ascii="Cambria" w:hAnsi="Cambria"/>
            <w:sz w:val="28"/>
            <w:szCs w:val="28"/>
          </w:rPr>
          <w:t>@163.</w:t>
        </w:r>
        <w:r w:rsidR="00020ACE" w:rsidRPr="00F4398F">
          <w:rPr>
            <w:rStyle w:val="Hyperlink"/>
            <w:rFonts w:ascii="Cambria" w:hAnsi="Cambria"/>
            <w:sz w:val="28"/>
            <w:szCs w:val="28"/>
            <w:lang w:val="en-US"/>
          </w:rPr>
          <w:t>com</w:t>
        </w:r>
      </w:hyperlink>
      <w:r w:rsidR="00020ACE" w:rsidRPr="00020ACE">
        <w:rPr>
          <w:rFonts w:ascii="Cambria" w:hAnsi="Cambria"/>
          <w:sz w:val="28"/>
          <w:szCs w:val="28"/>
        </w:rPr>
        <w:t xml:space="preserve"> </w:t>
      </w:r>
      <w:r w:rsidR="008D764A">
        <w:rPr>
          <w:rFonts w:ascii="Cambria" w:hAnsi="Cambria"/>
          <w:sz w:val="28"/>
          <w:szCs w:val="28"/>
        </w:rPr>
        <w:t xml:space="preserve">не позднее </w:t>
      </w:r>
      <w:r w:rsidR="00F718F4" w:rsidRPr="00F718F4">
        <w:rPr>
          <w:rFonts w:ascii="Cambria" w:hAnsi="Cambria"/>
          <w:sz w:val="28"/>
          <w:szCs w:val="28"/>
        </w:rPr>
        <w:t>8</w:t>
      </w:r>
      <w:r w:rsidR="008D764A">
        <w:rPr>
          <w:rFonts w:ascii="Cambria" w:hAnsi="Cambria"/>
          <w:sz w:val="28"/>
          <w:szCs w:val="28"/>
        </w:rPr>
        <w:t> </w:t>
      </w:r>
      <w:r w:rsidRPr="008D764A">
        <w:rPr>
          <w:rFonts w:ascii="Cambria" w:hAnsi="Cambria"/>
          <w:sz w:val="28"/>
          <w:szCs w:val="28"/>
        </w:rPr>
        <w:t>мая 2023 г.</w:t>
      </w:r>
    </w:p>
    <w:p w14:paraId="64EE9F58" w14:textId="77777777" w:rsidR="00CB5FCF" w:rsidRPr="008D764A" w:rsidRDefault="00CB5FCF" w:rsidP="00CB5FCF">
      <w:pPr>
        <w:rPr>
          <w:sz w:val="28"/>
          <w:szCs w:val="28"/>
        </w:rPr>
      </w:pPr>
    </w:p>
    <w:sectPr w:rsidR="00CB5FCF" w:rsidRPr="008D764A" w:rsidSect="00CB5FCF">
      <w:pgSz w:w="11909" w:h="16840"/>
      <w:pgMar w:top="1135" w:right="1285" w:bottom="1771" w:left="1382" w:header="1343" w:footer="1343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564C" w14:textId="77777777" w:rsidR="00C24E8D" w:rsidRDefault="00C24E8D" w:rsidP="00596A2A">
      <w:pPr>
        <w:spacing w:after="0" w:line="240" w:lineRule="auto"/>
      </w:pPr>
      <w:r>
        <w:separator/>
      </w:r>
    </w:p>
  </w:endnote>
  <w:endnote w:type="continuationSeparator" w:id="0">
    <w:p w14:paraId="5BC67C30" w14:textId="77777777" w:rsidR="00C24E8D" w:rsidRDefault="00C24E8D" w:rsidP="0059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05FA" w14:textId="77777777" w:rsidR="00C24E8D" w:rsidRDefault="00C24E8D" w:rsidP="00596A2A">
      <w:pPr>
        <w:spacing w:after="0" w:line="240" w:lineRule="auto"/>
      </w:pPr>
      <w:r>
        <w:separator/>
      </w:r>
    </w:p>
  </w:footnote>
  <w:footnote w:type="continuationSeparator" w:id="0">
    <w:p w14:paraId="465C858F" w14:textId="77777777" w:rsidR="00C24E8D" w:rsidRDefault="00C24E8D" w:rsidP="0059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BD"/>
    <w:rsid w:val="00020ACE"/>
    <w:rsid w:val="000865D4"/>
    <w:rsid w:val="000A418F"/>
    <w:rsid w:val="001C3EA2"/>
    <w:rsid w:val="00323A03"/>
    <w:rsid w:val="00365FDC"/>
    <w:rsid w:val="003E2CBE"/>
    <w:rsid w:val="00581CC0"/>
    <w:rsid w:val="00596A2A"/>
    <w:rsid w:val="005A4235"/>
    <w:rsid w:val="005C2AE6"/>
    <w:rsid w:val="00661E2D"/>
    <w:rsid w:val="00820429"/>
    <w:rsid w:val="008D764A"/>
    <w:rsid w:val="008E7BDA"/>
    <w:rsid w:val="009853D9"/>
    <w:rsid w:val="009E7AD3"/>
    <w:rsid w:val="00A10AE0"/>
    <w:rsid w:val="00A87EFD"/>
    <w:rsid w:val="00AC4F2B"/>
    <w:rsid w:val="00C24E8D"/>
    <w:rsid w:val="00C900D8"/>
    <w:rsid w:val="00C961FD"/>
    <w:rsid w:val="00CB5FCF"/>
    <w:rsid w:val="00D20EA2"/>
    <w:rsid w:val="00D22525"/>
    <w:rsid w:val="00D77EE3"/>
    <w:rsid w:val="00EB4FBD"/>
    <w:rsid w:val="00F56A02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4742"/>
  <w15:chartTrackingRefBased/>
  <w15:docId w15:val="{49FC78ED-E070-41FA-9A86-1433C4F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rsid w:val="00EB4FBD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B4FBD"/>
    <w:pPr>
      <w:shd w:val="clear" w:color="auto" w:fill="FFFFFF"/>
      <w:spacing w:after="0" w:line="290" w:lineRule="auto"/>
      <w:ind w:firstLine="14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B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F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2A"/>
  </w:style>
  <w:style w:type="paragraph" w:styleId="Footer">
    <w:name w:val="footer"/>
    <w:basedOn w:val="Normal"/>
    <w:link w:val="FooterChar"/>
    <w:uiPriority w:val="99"/>
    <w:unhideWhenUsed/>
    <w:rsid w:val="0059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2A"/>
  </w:style>
  <w:style w:type="paragraph" w:customStyle="1" w:styleId="BodyText">
    <w:name w:val="BodyText"/>
    <w:basedOn w:val="Normal"/>
    <w:qFormat/>
    <w:rsid w:val="005A4235"/>
    <w:pPr>
      <w:widowControl w:val="0"/>
      <w:spacing w:after="120" w:line="240" w:lineRule="auto"/>
      <w:jc w:val="both"/>
      <w:textAlignment w:val="baseline"/>
    </w:pPr>
    <w:rPr>
      <w:rFonts w:ascii="Calibri" w:eastAsia="SimSun" w:hAnsi="Calibri" w:cs="Times New Roman"/>
      <w:kern w:val="2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9E7A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7AD3"/>
    <w:pPr>
      <w:widowControl w:val="0"/>
      <w:autoSpaceDE w:val="0"/>
      <w:autoSpaceDN w:val="0"/>
      <w:spacing w:after="0" w:line="240" w:lineRule="auto"/>
      <w:ind w:left="117"/>
    </w:pPr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02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2022yangling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kshmi.kant@s-c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Lakshmikant</cp:lastModifiedBy>
  <cp:revision>4</cp:revision>
  <dcterms:created xsi:type="dcterms:W3CDTF">2023-03-31T06:34:00Z</dcterms:created>
  <dcterms:modified xsi:type="dcterms:W3CDTF">2023-04-19T05:15:00Z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baf0c4561a0af4f84fac7811079c0f20bc1aa6f97dfa603b9df148e3e910459c</vt:lpwstr>
  </property>
</Properties>
</file>